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E36520" w14:textId="77777777" w:rsidR="00A40FA2" w:rsidRPr="00A40FA2" w:rsidRDefault="00A40FA2" w:rsidP="00A40FA2">
      <w:pPr>
        <w:spacing w:after="0"/>
        <w:ind w:firstLine="709"/>
        <w:jc w:val="center"/>
        <w:rPr>
          <w:rFonts w:ascii="GHEA Grapalat" w:hAnsi="GHEA Grapalat"/>
          <w:sz w:val="22"/>
          <w:szCs w:val="18"/>
          <w:lang w:val="en-US"/>
        </w:rPr>
      </w:pPr>
      <w:bookmarkStart w:id="0" w:name="_GoBack"/>
      <w:bookmarkEnd w:id="0"/>
      <w:r w:rsidRPr="00A40FA2">
        <w:rPr>
          <w:rFonts w:ascii="GHEA Grapalat" w:hAnsi="GHEA Grapalat"/>
          <w:sz w:val="22"/>
          <w:szCs w:val="18"/>
          <w:lang w:val="en-US"/>
        </w:rPr>
        <w:t>Appendix N 5</w:t>
      </w:r>
    </w:p>
    <w:p w14:paraId="2DAB326D"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Order of the Minister of Finance of the Republic of Armenia dated December 09, 2025</w:t>
      </w:r>
    </w:p>
    <w:p w14:paraId="1BBA431C"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N 427-A</w:t>
      </w:r>
    </w:p>
    <w:p w14:paraId="53AD55E6" w14:textId="77777777" w:rsidR="00A40FA2" w:rsidRPr="00A40FA2" w:rsidRDefault="00A40FA2" w:rsidP="00A40FA2">
      <w:pPr>
        <w:spacing w:after="0"/>
        <w:ind w:firstLine="709"/>
        <w:jc w:val="center"/>
        <w:rPr>
          <w:rFonts w:ascii="GHEA Grapalat" w:hAnsi="GHEA Grapalat"/>
          <w:sz w:val="22"/>
          <w:szCs w:val="18"/>
          <w:lang w:val="en-US"/>
        </w:rPr>
      </w:pPr>
    </w:p>
    <w:p w14:paraId="3BC53265"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Order N 87 -A</w:t>
      </w:r>
    </w:p>
    <w:p w14:paraId="172B1E5E"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ANNOUNCEMENT</w:t>
      </w:r>
    </w:p>
    <w:p w14:paraId="6C38AF2C"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ON THE QUOTATION</w:t>
      </w:r>
    </w:p>
    <w:p w14:paraId="55A51F92" w14:textId="77777777" w:rsidR="00A40FA2" w:rsidRPr="00A40FA2" w:rsidRDefault="00A40FA2" w:rsidP="00A40FA2">
      <w:pPr>
        <w:spacing w:after="0"/>
        <w:ind w:firstLine="709"/>
        <w:jc w:val="center"/>
        <w:rPr>
          <w:rFonts w:ascii="GHEA Grapalat" w:hAnsi="GHEA Grapalat"/>
          <w:sz w:val="22"/>
          <w:szCs w:val="18"/>
          <w:lang w:val="en-US"/>
        </w:rPr>
      </w:pPr>
    </w:p>
    <w:p w14:paraId="3AB91628"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This text of the announcement is approved by the decision of the evaluation committee</w:t>
      </w:r>
    </w:p>
    <w:p w14:paraId="6993C882"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dated February 04, 2026 "01"</w:t>
      </w:r>
    </w:p>
    <w:p w14:paraId="6580041B" w14:textId="77777777" w:rsidR="00A40FA2" w:rsidRPr="00A40FA2" w:rsidRDefault="00A40FA2" w:rsidP="00A40FA2">
      <w:pPr>
        <w:spacing w:after="0"/>
        <w:ind w:firstLine="709"/>
        <w:jc w:val="center"/>
        <w:rPr>
          <w:rFonts w:ascii="GHEA Grapalat" w:hAnsi="GHEA Grapalat"/>
          <w:sz w:val="22"/>
          <w:szCs w:val="18"/>
          <w:lang w:val="en-US"/>
        </w:rPr>
      </w:pPr>
    </w:p>
    <w:p w14:paraId="7B2A7AB0"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Procedure code: IHAK-GHSDB-26/40</w:t>
      </w:r>
    </w:p>
    <w:p w14:paraId="27B1ADF2"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 xml:space="preserve">The customer, "National Center for Infectious Diseases" CJSC, located at 21 </w:t>
      </w:r>
      <w:proofErr w:type="spellStart"/>
      <w:r w:rsidRPr="00A40FA2">
        <w:rPr>
          <w:rFonts w:ascii="GHEA Grapalat" w:hAnsi="GHEA Grapalat"/>
          <w:sz w:val="22"/>
          <w:szCs w:val="18"/>
          <w:lang w:val="en-US"/>
        </w:rPr>
        <w:t>Babajanyan</w:t>
      </w:r>
      <w:proofErr w:type="spellEnd"/>
      <w:r w:rsidRPr="00A40FA2">
        <w:rPr>
          <w:rFonts w:ascii="GHEA Grapalat" w:hAnsi="GHEA Grapalat"/>
          <w:sz w:val="22"/>
          <w:szCs w:val="18"/>
          <w:lang w:val="en-US"/>
        </w:rPr>
        <w:t xml:space="preserve">, announces a quotation request, which is carried out in one stage through the electronic procurement system </w:t>
      </w:r>
      <w:proofErr w:type="spellStart"/>
      <w:r w:rsidRPr="00A40FA2">
        <w:rPr>
          <w:rFonts w:ascii="GHEA Grapalat" w:hAnsi="GHEA Grapalat"/>
          <w:sz w:val="22"/>
          <w:szCs w:val="18"/>
          <w:lang w:val="en-US"/>
        </w:rPr>
        <w:t>Armeps</w:t>
      </w:r>
      <w:proofErr w:type="spellEnd"/>
      <w:r w:rsidRPr="00A40FA2">
        <w:rPr>
          <w:rFonts w:ascii="GHEA Grapalat" w:hAnsi="GHEA Grapalat"/>
          <w:sz w:val="22"/>
          <w:szCs w:val="18"/>
          <w:lang w:val="en-US"/>
        </w:rPr>
        <w:t xml:space="preserve"> (www.armeps.am).</w:t>
      </w:r>
    </w:p>
    <w:p w14:paraId="666AE811"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As a result of this procedure, the selected participant will be offered to conclude an audit service contract (hereinafter referred to as the contract) in accordance with the established procedure.</w:t>
      </w:r>
    </w:p>
    <w:p w14:paraId="2E55B522"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According to Article 7 of the RA Law “On Procurement”, any person, regardless of whether he is a foreign individual, organization or stateless person, has an equal right to participate in this procedure.</w:t>
      </w:r>
    </w:p>
    <w:p w14:paraId="2912B4D7"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The conditions for persons not entitled to participate in this procedure, as well as for participants, are defined in the invitation to this procedure.</w:t>
      </w:r>
    </w:p>
    <w:p w14:paraId="4DB06DA0"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046A84F2"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The provisions of the Agreement on Government Procurement of the World Trade Organization apply to this procedure.</w:t>
      </w:r>
    </w:p>
    <w:p w14:paraId="057AE806"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In case of a requirement to provide an invitation in electronic form, the customer shall provide the invitation in electronic form free of charge within the working day following the day of receipt of the application.</w:t>
      </w:r>
    </w:p>
    <w:p w14:paraId="5723D2D2"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 xml:space="preserve">Applications for participation in this procedure must be submitted electronically, through the </w:t>
      </w:r>
      <w:proofErr w:type="spellStart"/>
      <w:r w:rsidRPr="00A40FA2">
        <w:rPr>
          <w:rFonts w:ascii="GHEA Grapalat" w:hAnsi="GHEA Grapalat"/>
          <w:sz w:val="22"/>
          <w:szCs w:val="18"/>
          <w:lang w:val="en-US"/>
        </w:rPr>
        <w:t>Armeps</w:t>
      </w:r>
      <w:proofErr w:type="spellEnd"/>
      <w:r w:rsidRPr="00A40FA2">
        <w:rPr>
          <w:rFonts w:ascii="GHEA Grapalat" w:hAnsi="GHEA Grapalat"/>
          <w:sz w:val="22"/>
          <w:szCs w:val="18"/>
          <w:lang w:val="en-US"/>
        </w:rPr>
        <w:t xml:space="preserve"> (www.armeps.am) electronic procurement system, by 13:00 on the 7th day from the date of publication of this announcement. Applications, in addition to Armenian, may also be submitted in English or Russian.</w:t>
      </w:r>
    </w:p>
    <w:p w14:paraId="145B9550"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 xml:space="preserve">The opening of bids will take place electronically, through the </w:t>
      </w:r>
      <w:proofErr w:type="spellStart"/>
      <w:r w:rsidRPr="00A40FA2">
        <w:rPr>
          <w:rFonts w:ascii="GHEA Grapalat" w:hAnsi="GHEA Grapalat"/>
          <w:sz w:val="22"/>
          <w:szCs w:val="18"/>
          <w:lang w:val="en-US"/>
        </w:rPr>
        <w:t>Armeps</w:t>
      </w:r>
      <w:proofErr w:type="spellEnd"/>
      <w:r w:rsidRPr="00A40FA2">
        <w:rPr>
          <w:rFonts w:ascii="GHEA Grapalat" w:hAnsi="GHEA Grapalat"/>
          <w:sz w:val="22"/>
          <w:szCs w:val="18"/>
          <w:lang w:val="en-US"/>
        </w:rPr>
        <w:t xml:space="preserve"> electronic procurement system, at 13:00 on the 7th day from the date of publication of this announcement.</w:t>
      </w:r>
    </w:p>
    <w:p w14:paraId="187BDB6E"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The appeal regarding this procedure is carried out in accordance with the RA Law "On Procurement" and the RA Civil Procedure Code.</w:t>
      </w:r>
    </w:p>
    <w:p w14:paraId="629DDBBB" w14:textId="77777777" w:rsidR="00A40FA2" w:rsidRPr="00A40FA2" w:rsidRDefault="00A40FA2" w:rsidP="00A40FA2">
      <w:pPr>
        <w:spacing w:after="0"/>
        <w:ind w:firstLine="709"/>
        <w:jc w:val="center"/>
        <w:rPr>
          <w:rFonts w:ascii="GHEA Grapalat" w:hAnsi="GHEA Grapalat"/>
          <w:sz w:val="22"/>
          <w:szCs w:val="18"/>
          <w:lang w:val="en-US"/>
        </w:rPr>
      </w:pPr>
    </w:p>
    <w:p w14:paraId="5D038DCB"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For additional information regarding this announcement, please contact the Secretary of the Evaluation Committee - E. Poghosyan.</w:t>
      </w:r>
    </w:p>
    <w:p w14:paraId="6C637E0F" w14:textId="77777777" w:rsidR="00A40FA2" w:rsidRPr="00A40FA2" w:rsidRDefault="00A40FA2" w:rsidP="00A40FA2">
      <w:pPr>
        <w:spacing w:after="0"/>
        <w:ind w:firstLine="709"/>
        <w:jc w:val="center"/>
        <w:rPr>
          <w:rFonts w:ascii="GHEA Grapalat" w:hAnsi="GHEA Grapalat"/>
          <w:sz w:val="22"/>
          <w:szCs w:val="18"/>
          <w:lang w:val="en-US"/>
        </w:rPr>
      </w:pPr>
    </w:p>
    <w:p w14:paraId="3FE7F312"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Phone 055-29-00-28</w:t>
      </w:r>
    </w:p>
    <w:p w14:paraId="4064C97D" w14:textId="77777777" w:rsidR="00A40FA2" w:rsidRPr="00A40FA2" w:rsidRDefault="00A40FA2" w:rsidP="00A40FA2">
      <w:pPr>
        <w:spacing w:after="0"/>
        <w:ind w:firstLine="709"/>
        <w:jc w:val="center"/>
        <w:rPr>
          <w:rFonts w:ascii="GHEA Grapalat" w:hAnsi="GHEA Grapalat"/>
          <w:sz w:val="22"/>
          <w:szCs w:val="18"/>
          <w:lang w:val="en-US"/>
        </w:rPr>
      </w:pPr>
    </w:p>
    <w:p w14:paraId="759292FA" w14:textId="77777777" w:rsidR="00A40FA2"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E-mail: ihak.gnumner@gmail.com</w:t>
      </w:r>
    </w:p>
    <w:p w14:paraId="131D8778" w14:textId="77777777" w:rsidR="00A40FA2" w:rsidRPr="00A40FA2" w:rsidRDefault="00A40FA2" w:rsidP="00A40FA2">
      <w:pPr>
        <w:spacing w:after="0"/>
        <w:ind w:firstLine="709"/>
        <w:jc w:val="center"/>
        <w:rPr>
          <w:rFonts w:ascii="GHEA Grapalat" w:hAnsi="GHEA Grapalat"/>
          <w:sz w:val="22"/>
          <w:szCs w:val="18"/>
          <w:lang w:val="en-US"/>
        </w:rPr>
      </w:pPr>
    </w:p>
    <w:p w14:paraId="07B7C484" w14:textId="6EE2C9CD" w:rsidR="00F12C76" w:rsidRPr="00A40FA2" w:rsidRDefault="00A40FA2" w:rsidP="00A40FA2">
      <w:pPr>
        <w:spacing w:after="0"/>
        <w:ind w:firstLine="709"/>
        <w:jc w:val="center"/>
        <w:rPr>
          <w:rFonts w:ascii="GHEA Grapalat" w:hAnsi="GHEA Grapalat"/>
          <w:sz w:val="22"/>
          <w:szCs w:val="18"/>
          <w:lang w:val="en-US"/>
        </w:rPr>
      </w:pPr>
      <w:r w:rsidRPr="00A40FA2">
        <w:rPr>
          <w:rFonts w:ascii="GHEA Grapalat" w:hAnsi="GHEA Grapalat"/>
          <w:sz w:val="22"/>
          <w:szCs w:val="18"/>
          <w:lang w:val="en-US"/>
        </w:rPr>
        <w:t>Client: "National Center for Infectious Diseases" CJSC</w:t>
      </w:r>
    </w:p>
    <w:sectPr w:rsidR="00F12C76" w:rsidRPr="00A40FA2"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EE3"/>
    <w:rsid w:val="006C0B77"/>
    <w:rsid w:val="008242FF"/>
    <w:rsid w:val="00870751"/>
    <w:rsid w:val="00922C48"/>
    <w:rsid w:val="00A11206"/>
    <w:rsid w:val="00A40FA2"/>
    <w:rsid w:val="00B915B7"/>
    <w:rsid w:val="00DC7C58"/>
    <w:rsid w:val="00EA59DF"/>
    <w:rsid w:val="00EE4070"/>
    <w:rsid w:val="00F12C76"/>
    <w:rsid w:val="00F34106"/>
    <w:rsid w:val="00FA3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4A2C53-7BA3-4DA6-B908-BD17F1A2D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374</Words>
  <Characters>2133</Characters>
  <Application>Microsoft Office Word</Application>
  <DocSecurity>0</DocSecurity>
  <Lines>17</Lines>
  <Paragraphs>5</Paragraphs>
  <ScaleCrop>false</ScaleCrop>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Poghosyan</dc:creator>
  <cp:keywords/>
  <dc:description/>
  <cp:lastModifiedBy>Elina Poghosyan</cp:lastModifiedBy>
  <cp:revision>2</cp:revision>
  <dcterms:created xsi:type="dcterms:W3CDTF">2026-02-04T08:26:00Z</dcterms:created>
  <dcterms:modified xsi:type="dcterms:W3CDTF">2026-02-04T08:28:00Z</dcterms:modified>
</cp:coreProperties>
</file>